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37" w:rsidRDefault="00011937" w:rsidP="00011937">
      <w:pPr>
        <w:spacing w:after="360" w:line="360" w:lineRule="atLeast"/>
        <w:textAlignment w:val="baseline"/>
        <w:outlineLvl w:val="2"/>
        <w:rPr>
          <w:rFonts w:ascii="Arial" w:eastAsia="Times New Roman" w:hAnsi="Arial" w:cs="Arial"/>
          <w:color w:val="262D3D"/>
          <w:sz w:val="30"/>
          <w:szCs w:val="30"/>
        </w:rPr>
      </w:pPr>
    </w:p>
    <w:p w:rsidR="008B77FB" w:rsidRPr="008B77FB" w:rsidRDefault="008B77FB" w:rsidP="008B77FB">
      <w:pPr>
        <w:spacing w:after="360" w:line="360" w:lineRule="atLeast"/>
        <w:jc w:val="center"/>
        <w:textAlignment w:val="baseline"/>
        <w:outlineLvl w:val="2"/>
        <w:rPr>
          <w:rFonts w:ascii="Arial" w:eastAsia="Times New Roman" w:hAnsi="Arial" w:cs="Arial"/>
          <w:b/>
          <w:bCs/>
          <w:color w:val="262D3D"/>
          <w:sz w:val="30"/>
          <w:szCs w:val="30"/>
        </w:rPr>
      </w:pPr>
      <w:r w:rsidRPr="008B77FB">
        <w:rPr>
          <w:rFonts w:ascii="Arial" w:eastAsia="Times New Roman" w:hAnsi="Arial" w:cs="Arial"/>
          <w:b/>
          <w:bCs/>
          <w:color w:val="262D3D"/>
          <w:sz w:val="30"/>
          <w:szCs w:val="30"/>
        </w:rPr>
        <w:t>Financial Controller Job Description Template</w:t>
      </w:r>
    </w:p>
    <w:p w:rsidR="00011937" w:rsidRPr="00011937" w:rsidRDefault="00011937" w:rsidP="00011937">
      <w:pPr>
        <w:spacing w:after="360" w:line="360" w:lineRule="atLeast"/>
        <w:textAlignment w:val="baseline"/>
        <w:outlineLvl w:val="2"/>
        <w:rPr>
          <w:rFonts w:ascii="Arial" w:eastAsia="Times New Roman" w:hAnsi="Arial" w:cs="Arial"/>
          <w:color w:val="262D3D"/>
          <w:sz w:val="30"/>
          <w:szCs w:val="30"/>
        </w:rPr>
      </w:pPr>
      <w:r w:rsidRPr="00011937">
        <w:rPr>
          <w:rFonts w:ascii="Arial" w:eastAsia="Times New Roman" w:hAnsi="Arial" w:cs="Arial"/>
          <w:color w:val="262D3D"/>
          <w:sz w:val="30"/>
          <w:szCs w:val="30"/>
        </w:rPr>
        <w:t>Compa</w:t>
      </w:r>
      <w:bookmarkStart w:id="0" w:name="_GoBack"/>
      <w:bookmarkEnd w:id="0"/>
      <w:r w:rsidRPr="00011937">
        <w:rPr>
          <w:rFonts w:ascii="Arial" w:eastAsia="Times New Roman" w:hAnsi="Arial" w:cs="Arial"/>
          <w:color w:val="262D3D"/>
          <w:sz w:val="30"/>
          <w:szCs w:val="30"/>
        </w:rPr>
        <w:t>ny Introduction</w:t>
      </w:r>
    </w:p>
    <w:p w:rsidR="00011937" w:rsidRPr="00011937" w:rsidRDefault="00011937" w:rsidP="00011937">
      <w:pPr>
        <w:spacing w:after="0" w:line="240" w:lineRule="auto"/>
        <w:textAlignment w:val="baseline"/>
        <w:rPr>
          <w:rFonts w:ascii="Arial" w:eastAsia="Times New Roman" w:hAnsi="Arial" w:cs="Arial"/>
          <w:color w:val="455065"/>
          <w:sz w:val="24"/>
          <w:szCs w:val="24"/>
        </w:rPr>
      </w:pPr>
      <w:r w:rsidRPr="00011937">
        <w:rPr>
          <w:rFonts w:ascii="Arial" w:eastAsia="Times New Roman" w:hAnsi="Arial" w:cs="Arial"/>
          <w:i/>
          <w:iCs/>
          <w:color w:val="455065"/>
          <w:sz w:val="24"/>
          <w:szCs w:val="24"/>
          <w:bdr w:val="none" w:sz="0" w:space="0" w:color="auto" w:frame="1"/>
        </w:rPr>
        <w:t>Write a short and catchy paragraph about your company. Make sure to provide information about the company’s culture, perks, and benefits. Mention office hours, remote working possibilities, and everything else that you think makes your company a compelling career choice.</w:t>
      </w:r>
    </w:p>
    <w:p w:rsidR="00011937" w:rsidRPr="00011937" w:rsidRDefault="00011937" w:rsidP="00011937">
      <w:pPr>
        <w:spacing w:before="480" w:after="360" w:line="360" w:lineRule="atLeast"/>
        <w:textAlignment w:val="baseline"/>
        <w:outlineLvl w:val="2"/>
        <w:rPr>
          <w:rFonts w:ascii="Arial" w:eastAsia="Times New Roman" w:hAnsi="Arial" w:cs="Arial"/>
          <w:color w:val="262D3D"/>
          <w:sz w:val="30"/>
          <w:szCs w:val="30"/>
        </w:rPr>
      </w:pPr>
      <w:r w:rsidRPr="00011937">
        <w:rPr>
          <w:rFonts w:ascii="Arial" w:eastAsia="Times New Roman" w:hAnsi="Arial" w:cs="Arial"/>
          <w:color w:val="262D3D"/>
          <w:sz w:val="30"/>
          <w:szCs w:val="30"/>
        </w:rPr>
        <w:t>Job Description</w:t>
      </w:r>
    </w:p>
    <w:p w:rsidR="00011937" w:rsidRPr="00011937" w:rsidRDefault="00011937" w:rsidP="00011937">
      <w:pPr>
        <w:spacing w:after="240" w:line="240" w:lineRule="auto"/>
        <w:textAlignment w:val="baseline"/>
        <w:rPr>
          <w:rFonts w:ascii="Arial" w:eastAsia="Times New Roman" w:hAnsi="Arial" w:cs="Arial"/>
          <w:color w:val="455065"/>
          <w:sz w:val="24"/>
          <w:szCs w:val="24"/>
        </w:rPr>
      </w:pPr>
      <w:r w:rsidRPr="00011937">
        <w:rPr>
          <w:rFonts w:ascii="Arial" w:eastAsia="Times New Roman" w:hAnsi="Arial" w:cs="Arial"/>
          <w:color w:val="455065"/>
          <w:sz w:val="24"/>
          <w:szCs w:val="24"/>
        </w:rPr>
        <w:t>As Financial Controller, you will be reporting to the Finance Director with {{x}} direct reports.</w:t>
      </w:r>
    </w:p>
    <w:p w:rsidR="00011937" w:rsidRPr="00011937" w:rsidRDefault="00011937" w:rsidP="00011937">
      <w:pPr>
        <w:spacing w:after="240" w:line="240" w:lineRule="auto"/>
        <w:textAlignment w:val="baseline"/>
        <w:rPr>
          <w:rFonts w:ascii="Arial" w:eastAsia="Times New Roman" w:hAnsi="Arial" w:cs="Arial"/>
          <w:color w:val="455065"/>
          <w:sz w:val="24"/>
          <w:szCs w:val="24"/>
        </w:rPr>
      </w:pPr>
      <w:r w:rsidRPr="00011937">
        <w:rPr>
          <w:rFonts w:ascii="Arial" w:eastAsia="Times New Roman" w:hAnsi="Arial" w:cs="Arial"/>
          <w:color w:val="455065"/>
          <w:sz w:val="24"/>
          <w:szCs w:val="24"/>
        </w:rPr>
        <w:t>Your responsibilities will include the preparation of timely, accurate monthly management accounts and other appropriate financial information for the finance director to present to the executive committee.</w:t>
      </w:r>
    </w:p>
    <w:p w:rsidR="00011937" w:rsidRPr="00011937" w:rsidRDefault="00011937" w:rsidP="00011937">
      <w:pPr>
        <w:spacing w:after="240" w:line="240" w:lineRule="auto"/>
        <w:textAlignment w:val="baseline"/>
        <w:rPr>
          <w:rFonts w:ascii="Arial" w:eastAsia="Times New Roman" w:hAnsi="Arial" w:cs="Arial"/>
          <w:color w:val="455065"/>
          <w:sz w:val="24"/>
          <w:szCs w:val="24"/>
        </w:rPr>
      </w:pPr>
      <w:r w:rsidRPr="00011937">
        <w:rPr>
          <w:rFonts w:ascii="Arial" w:eastAsia="Times New Roman" w:hAnsi="Arial" w:cs="Arial"/>
          <w:color w:val="455065"/>
          <w:sz w:val="24"/>
          <w:szCs w:val="24"/>
        </w:rPr>
        <w:t>You will be a leader in the Finance team and take responsibility for the financial control of commercial operations within the business by managing the day-to-day activities. You may also be required to work closely with various other key stakeholders of the senior management team on ad hoc projects.</w:t>
      </w:r>
    </w:p>
    <w:p w:rsidR="00011937" w:rsidRPr="00011937" w:rsidRDefault="00011937" w:rsidP="00011937">
      <w:pPr>
        <w:spacing w:before="480" w:after="360" w:line="360" w:lineRule="atLeast"/>
        <w:textAlignment w:val="baseline"/>
        <w:outlineLvl w:val="2"/>
        <w:rPr>
          <w:rFonts w:ascii="Arial" w:eastAsia="Times New Roman" w:hAnsi="Arial" w:cs="Arial"/>
          <w:color w:val="262D3D"/>
          <w:sz w:val="30"/>
          <w:szCs w:val="30"/>
        </w:rPr>
      </w:pPr>
      <w:r w:rsidRPr="00011937">
        <w:rPr>
          <w:rFonts w:ascii="Arial" w:eastAsia="Times New Roman" w:hAnsi="Arial" w:cs="Arial"/>
          <w:color w:val="262D3D"/>
          <w:sz w:val="30"/>
          <w:szCs w:val="30"/>
        </w:rPr>
        <w:t>Responsibilities</w:t>
      </w:r>
    </w:p>
    <w:p w:rsidR="00011937" w:rsidRPr="00011937" w:rsidRDefault="00011937" w:rsidP="00011937">
      <w:pPr>
        <w:numPr>
          <w:ilvl w:val="0"/>
          <w:numId w:val="1"/>
        </w:numPr>
        <w:spacing w:after="240" w:line="240" w:lineRule="auto"/>
        <w:ind w:left="300"/>
        <w:textAlignment w:val="baseline"/>
        <w:rPr>
          <w:rFonts w:ascii="Arial" w:eastAsia="Times New Roman" w:hAnsi="Arial" w:cs="Arial"/>
          <w:color w:val="455065"/>
          <w:sz w:val="24"/>
          <w:szCs w:val="24"/>
        </w:rPr>
      </w:pPr>
      <w:r w:rsidRPr="00011937">
        <w:rPr>
          <w:rFonts w:ascii="Arial" w:eastAsia="Times New Roman" w:hAnsi="Arial" w:cs="Arial"/>
          <w:color w:val="455065"/>
          <w:sz w:val="24"/>
          <w:szCs w:val="24"/>
        </w:rPr>
        <w:t>Producing monthly management accounts and reports with strict adherence to company policies and timetables</w:t>
      </w:r>
    </w:p>
    <w:p w:rsidR="00011937" w:rsidRPr="00011937" w:rsidRDefault="00011937" w:rsidP="00011937">
      <w:pPr>
        <w:numPr>
          <w:ilvl w:val="0"/>
          <w:numId w:val="1"/>
        </w:numPr>
        <w:spacing w:after="240" w:line="240" w:lineRule="auto"/>
        <w:ind w:left="300"/>
        <w:textAlignment w:val="baseline"/>
        <w:rPr>
          <w:rFonts w:ascii="Arial" w:eastAsia="Times New Roman" w:hAnsi="Arial" w:cs="Arial"/>
          <w:color w:val="455065"/>
          <w:sz w:val="24"/>
          <w:szCs w:val="24"/>
        </w:rPr>
      </w:pPr>
      <w:r w:rsidRPr="00011937">
        <w:rPr>
          <w:rFonts w:ascii="Arial" w:eastAsia="Times New Roman" w:hAnsi="Arial" w:cs="Arial"/>
          <w:color w:val="455065"/>
          <w:sz w:val="24"/>
          <w:szCs w:val="24"/>
        </w:rPr>
        <w:t>Maintaining an in-depth understanding of the key drivers of the business in order to derive clear and succinct analyses of the ongoing financial performance of operations</w:t>
      </w:r>
    </w:p>
    <w:p w:rsidR="00011937" w:rsidRPr="00011937" w:rsidRDefault="00011937" w:rsidP="00011937">
      <w:pPr>
        <w:numPr>
          <w:ilvl w:val="0"/>
          <w:numId w:val="1"/>
        </w:numPr>
        <w:spacing w:after="240" w:line="240" w:lineRule="auto"/>
        <w:ind w:left="300"/>
        <w:textAlignment w:val="baseline"/>
        <w:rPr>
          <w:rFonts w:ascii="Arial" w:eastAsia="Times New Roman" w:hAnsi="Arial" w:cs="Arial"/>
          <w:color w:val="455065"/>
          <w:sz w:val="24"/>
          <w:szCs w:val="24"/>
        </w:rPr>
      </w:pPr>
      <w:r w:rsidRPr="00011937">
        <w:rPr>
          <w:rFonts w:ascii="Arial" w:eastAsia="Times New Roman" w:hAnsi="Arial" w:cs="Arial"/>
          <w:color w:val="455065"/>
          <w:sz w:val="24"/>
          <w:szCs w:val="24"/>
        </w:rPr>
        <w:t>Ensuring compliance with relevant local tax, accounting, auditing, and external reporting requirements</w:t>
      </w:r>
    </w:p>
    <w:p w:rsidR="00011937" w:rsidRPr="00011937" w:rsidRDefault="00011937" w:rsidP="00011937">
      <w:pPr>
        <w:numPr>
          <w:ilvl w:val="0"/>
          <w:numId w:val="1"/>
        </w:numPr>
        <w:spacing w:after="240" w:line="240" w:lineRule="auto"/>
        <w:ind w:left="300"/>
        <w:textAlignment w:val="baseline"/>
        <w:rPr>
          <w:rFonts w:ascii="Arial" w:eastAsia="Times New Roman" w:hAnsi="Arial" w:cs="Arial"/>
          <w:color w:val="455065"/>
          <w:sz w:val="24"/>
          <w:szCs w:val="24"/>
        </w:rPr>
      </w:pPr>
      <w:r w:rsidRPr="00011937">
        <w:rPr>
          <w:rFonts w:ascii="Arial" w:eastAsia="Times New Roman" w:hAnsi="Arial" w:cs="Arial"/>
          <w:color w:val="455065"/>
          <w:sz w:val="24"/>
          <w:szCs w:val="24"/>
        </w:rPr>
        <w:t>Leading and coordinating the annual external audit</w:t>
      </w:r>
    </w:p>
    <w:p w:rsidR="00011937" w:rsidRPr="00011937" w:rsidRDefault="00011937" w:rsidP="00011937">
      <w:pPr>
        <w:numPr>
          <w:ilvl w:val="0"/>
          <w:numId w:val="1"/>
        </w:numPr>
        <w:spacing w:after="240" w:line="240" w:lineRule="auto"/>
        <w:ind w:left="300"/>
        <w:textAlignment w:val="baseline"/>
        <w:rPr>
          <w:rFonts w:ascii="Arial" w:eastAsia="Times New Roman" w:hAnsi="Arial" w:cs="Arial"/>
          <w:color w:val="455065"/>
          <w:sz w:val="24"/>
          <w:szCs w:val="24"/>
        </w:rPr>
      </w:pPr>
      <w:r w:rsidRPr="00011937">
        <w:rPr>
          <w:rFonts w:ascii="Arial" w:eastAsia="Times New Roman" w:hAnsi="Arial" w:cs="Arial"/>
          <w:color w:val="455065"/>
          <w:sz w:val="24"/>
          <w:szCs w:val="24"/>
        </w:rPr>
        <w:t>Preparing and monitoring performance against forecasts and budgets</w:t>
      </w:r>
    </w:p>
    <w:p w:rsidR="00011937" w:rsidRPr="00011937" w:rsidRDefault="00011937" w:rsidP="00011937">
      <w:pPr>
        <w:numPr>
          <w:ilvl w:val="0"/>
          <w:numId w:val="1"/>
        </w:numPr>
        <w:spacing w:after="240" w:line="240" w:lineRule="auto"/>
        <w:ind w:left="300"/>
        <w:textAlignment w:val="baseline"/>
        <w:rPr>
          <w:rFonts w:ascii="Arial" w:eastAsia="Times New Roman" w:hAnsi="Arial" w:cs="Arial"/>
          <w:color w:val="455065"/>
          <w:sz w:val="24"/>
          <w:szCs w:val="24"/>
        </w:rPr>
      </w:pPr>
      <w:r w:rsidRPr="00011937">
        <w:rPr>
          <w:rFonts w:ascii="Arial" w:eastAsia="Times New Roman" w:hAnsi="Arial" w:cs="Arial"/>
          <w:color w:val="455065"/>
          <w:sz w:val="24"/>
          <w:szCs w:val="24"/>
        </w:rPr>
        <w:t>Treasury oversight in ensuring effective management of working capital</w:t>
      </w:r>
    </w:p>
    <w:p w:rsidR="00011937" w:rsidRPr="00011937" w:rsidRDefault="00011937" w:rsidP="00011937">
      <w:pPr>
        <w:numPr>
          <w:ilvl w:val="0"/>
          <w:numId w:val="1"/>
        </w:numPr>
        <w:spacing w:after="240" w:line="240" w:lineRule="auto"/>
        <w:ind w:left="300"/>
        <w:textAlignment w:val="baseline"/>
        <w:rPr>
          <w:rFonts w:ascii="Arial" w:eastAsia="Times New Roman" w:hAnsi="Arial" w:cs="Arial"/>
          <w:color w:val="455065"/>
          <w:sz w:val="24"/>
          <w:szCs w:val="24"/>
        </w:rPr>
      </w:pPr>
      <w:r w:rsidRPr="00011937">
        <w:rPr>
          <w:rFonts w:ascii="Arial" w:eastAsia="Times New Roman" w:hAnsi="Arial" w:cs="Arial"/>
          <w:color w:val="455065"/>
          <w:sz w:val="24"/>
          <w:szCs w:val="24"/>
        </w:rPr>
        <w:lastRenderedPageBreak/>
        <w:t>Providing analysis and strategic insight to senior management on a proactive and as-requested basis</w:t>
      </w:r>
    </w:p>
    <w:p w:rsidR="00011937" w:rsidRPr="00011937" w:rsidRDefault="00011937" w:rsidP="00011937">
      <w:pPr>
        <w:numPr>
          <w:ilvl w:val="0"/>
          <w:numId w:val="1"/>
        </w:numPr>
        <w:spacing w:after="240" w:line="240" w:lineRule="auto"/>
        <w:ind w:left="300"/>
        <w:textAlignment w:val="baseline"/>
        <w:rPr>
          <w:rFonts w:ascii="Arial" w:eastAsia="Times New Roman" w:hAnsi="Arial" w:cs="Arial"/>
          <w:color w:val="455065"/>
          <w:sz w:val="24"/>
          <w:szCs w:val="24"/>
        </w:rPr>
      </w:pPr>
      <w:r w:rsidRPr="00011937">
        <w:rPr>
          <w:rFonts w:ascii="Arial" w:eastAsia="Times New Roman" w:hAnsi="Arial" w:cs="Arial"/>
          <w:color w:val="455065"/>
          <w:sz w:val="24"/>
          <w:szCs w:val="24"/>
        </w:rPr>
        <w:t>Leading, mentoring, and providing clear guidance to junior finance staff</w:t>
      </w:r>
    </w:p>
    <w:p w:rsidR="00011937" w:rsidRPr="00011937" w:rsidRDefault="00011937" w:rsidP="00011937">
      <w:pPr>
        <w:numPr>
          <w:ilvl w:val="0"/>
          <w:numId w:val="1"/>
        </w:numPr>
        <w:spacing w:after="240" w:line="240" w:lineRule="auto"/>
        <w:ind w:left="300"/>
        <w:textAlignment w:val="baseline"/>
        <w:rPr>
          <w:rFonts w:ascii="Arial" w:eastAsia="Times New Roman" w:hAnsi="Arial" w:cs="Arial"/>
          <w:color w:val="455065"/>
          <w:sz w:val="24"/>
          <w:szCs w:val="24"/>
        </w:rPr>
      </w:pPr>
      <w:r w:rsidRPr="00011937">
        <w:rPr>
          <w:rFonts w:ascii="Arial" w:eastAsia="Times New Roman" w:hAnsi="Arial" w:cs="Arial"/>
          <w:color w:val="455065"/>
          <w:sz w:val="24"/>
          <w:szCs w:val="24"/>
        </w:rPr>
        <w:t>Continually seeking to improve productivity and efficiency through the development of processes and controls</w:t>
      </w:r>
    </w:p>
    <w:p w:rsidR="00011937" w:rsidRPr="00011937" w:rsidRDefault="00011937" w:rsidP="00011937">
      <w:pPr>
        <w:numPr>
          <w:ilvl w:val="0"/>
          <w:numId w:val="1"/>
        </w:numPr>
        <w:spacing w:after="0" w:line="240" w:lineRule="auto"/>
        <w:ind w:left="300"/>
        <w:textAlignment w:val="baseline"/>
        <w:rPr>
          <w:rFonts w:ascii="Arial" w:eastAsia="Times New Roman" w:hAnsi="Arial" w:cs="Arial"/>
          <w:color w:val="455065"/>
          <w:sz w:val="24"/>
          <w:szCs w:val="24"/>
        </w:rPr>
      </w:pPr>
      <w:r w:rsidRPr="00011937">
        <w:rPr>
          <w:rFonts w:ascii="Arial" w:eastAsia="Times New Roman" w:hAnsi="Arial" w:cs="Arial"/>
          <w:color w:val="455065"/>
          <w:sz w:val="24"/>
          <w:szCs w:val="24"/>
        </w:rPr>
        <w:t>Building and nurturing relationships with key internal and external parties including banks, auditors, and legal counsel</w:t>
      </w:r>
    </w:p>
    <w:p w:rsidR="00011937" w:rsidRPr="00011937" w:rsidRDefault="00011937" w:rsidP="00011937">
      <w:pPr>
        <w:spacing w:before="480" w:after="360" w:line="360" w:lineRule="atLeast"/>
        <w:textAlignment w:val="baseline"/>
        <w:outlineLvl w:val="2"/>
        <w:rPr>
          <w:rFonts w:ascii="Arial" w:eastAsia="Times New Roman" w:hAnsi="Arial" w:cs="Arial"/>
          <w:color w:val="262D3D"/>
          <w:sz w:val="30"/>
          <w:szCs w:val="30"/>
        </w:rPr>
      </w:pPr>
      <w:r w:rsidRPr="00011937">
        <w:rPr>
          <w:rFonts w:ascii="Arial" w:eastAsia="Times New Roman" w:hAnsi="Arial" w:cs="Arial"/>
          <w:color w:val="262D3D"/>
          <w:sz w:val="30"/>
          <w:szCs w:val="30"/>
        </w:rPr>
        <w:t>Skills</w:t>
      </w:r>
    </w:p>
    <w:p w:rsidR="00011937" w:rsidRPr="00011937" w:rsidRDefault="00011937" w:rsidP="00011937">
      <w:pPr>
        <w:numPr>
          <w:ilvl w:val="0"/>
          <w:numId w:val="2"/>
        </w:numPr>
        <w:spacing w:after="240" w:line="240" w:lineRule="auto"/>
        <w:ind w:left="300"/>
        <w:textAlignment w:val="baseline"/>
        <w:rPr>
          <w:rFonts w:ascii="Arial" w:eastAsia="Times New Roman" w:hAnsi="Arial" w:cs="Arial"/>
          <w:color w:val="455065"/>
          <w:sz w:val="24"/>
          <w:szCs w:val="24"/>
        </w:rPr>
      </w:pPr>
      <w:r w:rsidRPr="00011937">
        <w:rPr>
          <w:rFonts w:ascii="Arial" w:eastAsia="Times New Roman" w:hAnsi="Arial" w:cs="Arial"/>
          <w:color w:val="455065"/>
          <w:sz w:val="24"/>
          <w:szCs w:val="24"/>
        </w:rPr>
        <w:t>Fully qualified accountant (ACA/ACCA/CIMA) with at least {{x}} years of post-qualification experience</w:t>
      </w:r>
    </w:p>
    <w:p w:rsidR="00011937" w:rsidRPr="00011937" w:rsidRDefault="00011937" w:rsidP="00011937">
      <w:pPr>
        <w:numPr>
          <w:ilvl w:val="0"/>
          <w:numId w:val="2"/>
        </w:numPr>
        <w:spacing w:after="240" w:line="240" w:lineRule="auto"/>
        <w:ind w:left="300"/>
        <w:textAlignment w:val="baseline"/>
        <w:rPr>
          <w:rFonts w:ascii="Arial" w:eastAsia="Times New Roman" w:hAnsi="Arial" w:cs="Arial"/>
          <w:color w:val="455065"/>
          <w:sz w:val="24"/>
          <w:szCs w:val="24"/>
        </w:rPr>
      </w:pPr>
      <w:r w:rsidRPr="00011937">
        <w:rPr>
          <w:rFonts w:ascii="Arial" w:eastAsia="Times New Roman" w:hAnsi="Arial" w:cs="Arial"/>
          <w:color w:val="455065"/>
          <w:sz w:val="24"/>
          <w:szCs w:val="24"/>
        </w:rPr>
        <w:t>Strong focus on controls and processes and high attention to detail</w:t>
      </w:r>
    </w:p>
    <w:p w:rsidR="00011937" w:rsidRPr="00011937" w:rsidRDefault="00011937" w:rsidP="00011937">
      <w:pPr>
        <w:numPr>
          <w:ilvl w:val="0"/>
          <w:numId w:val="2"/>
        </w:numPr>
        <w:spacing w:after="240" w:line="240" w:lineRule="auto"/>
        <w:ind w:left="300"/>
        <w:textAlignment w:val="baseline"/>
        <w:rPr>
          <w:rFonts w:ascii="Arial" w:eastAsia="Times New Roman" w:hAnsi="Arial" w:cs="Arial"/>
          <w:color w:val="455065"/>
          <w:sz w:val="24"/>
          <w:szCs w:val="24"/>
        </w:rPr>
      </w:pPr>
      <w:r w:rsidRPr="00011937">
        <w:rPr>
          <w:rFonts w:ascii="Arial" w:eastAsia="Times New Roman" w:hAnsi="Arial" w:cs="Arial"/>
          <w:color w:val="455065"/>
          <w:sz w:val="24"/>
          <w:szCs w:val="24"/>
        </w:rPr>
        <w:t>Up-to-date technical skills for preparing statutory accounts</w:t>
      </w:r>
    </w:p>
    <w:p w:rsidR="00011937" w:rsidRPr="00011937" w:rsidRDefault="00011937" w:rsidP="00011937">
      <w:pPr>
        <w:numPr>
          <w:ilvl w:val="0"/>
          <w:numId w:val="2"/>
        </w:numPr>
        <w:spacing w:after="240" w:line="240" w:lineRule="auto"/>
        <w:ind w:left="300"/>
        <w:textAlignment w:val="baseline"/>
        <w:rPr>
          <w:rFonts w:ascii="Arial" w:eastAsia="Times New Roman" w:hAnsi="Arial" w:cs="Arial"/>
          <w:color w:val="455065"/>
          <w:sz w:val="24"/>
          <w:szCs w:val="24"/>
        </w:rPr>
      </w:pPr>
      <w:r w:rsidRPr="00011937">
        <w:rPr>
          <w:rFonts w:ascii="Arial" w:eastAsia="Times New Roman" w:hAnsi="Arial" w:cs="Arial"/>
          <w:color w:val="455065"/>
          <w:sz w:val="24"/>
          <w:szCs w:val="24"/>
        </w:rPr>
        <w:t>The ability to work closely with external stakeholders</w:t>
      </w:r>
    </w:p>
    <w:p w:rsidR="00011937" w:rsidRPr="00011937" w:rsidRDefault="00011937" w:rsidP="00011937">
      <w:pPr>
        <w:numPr>
          <w:ilvl w:val="0"/>
          <w:numId w:val="2"/>
        </w:numPr>
        <w:spacing w:after="240" w:line="240" w:lineRule="auto"/>
        <w:ind w:left="300"/>
        <w:textAlignment w:val="baseline"/>
        <w:rPr>
          <w:rFonts w:ascii="Arial" w:eastAsia="Times New Roman" w:hAnsi="Arial" w:cs="Arial"/>
          <w:color w:val="455065"/>
          <w:sz w:val="24"/>
          <w:szCs w:val="24"/>
        </w:rPr>
      </w:pPr>
      <w:r w:rsidRPr="00011937">
        <w:rPr>
          <w:rFonts w:ascii="Arial" w:eastAsia="Times New Roman" w:hAnsi="Arial" w:cs="Arial"/>
          <w:color w:val="455065"/>
          <w:sz w:val="24"/>
          <w:szCs w:val="24"/>
        </w:rPr>
        <w:t>Strong written and verbal communication skills for engaging with business partners and ensuring processes are being followed</w:t>
      </w:r>
    </w:p>
    <w:p w:rsidR="00011937" w:rsidRPr="00011937" w:rsidRDefault="00011937" w:rsidP="00011937">
      <w:pPr>
        <w:numPr>
          <w:ilvl w:val="0"/>
          <w:numId w:val="2"/>
        </w:numPr>
        <w:spacing w:after="240" w:line="240" w:lineRule="auto"/>
        <w:ind w:left="300"/>
        <w:textAlignment w:val="baseline"/>
        <w:rPr>
          <w:rFonts w:ascii="Arial" w:eastAsia="Times New Roman" w:hAnsi="Arial" w:cs="Arial"/>
          <w:color w:val="455065"/>
          <w:sz w:val="24"/>
          <w:szCs w:val="24"/>
        </w:rPr>
      </w:pPr>
      <w:r w:rsidRPr="00011937">
        <w:rPr>
          <w:rFonts w:ascii="Arial" w:eastAsia="Times New Roman" w:hAnsi="Arial" w:cs="Arial"/>
          <w:color w:val="455065"/>
          <w:sz w:val="24"/>
          <w:szCs w:val="24"/>
        </w:rPr>
        <w:t>Strong people manager who can evidence prior development of staff</w:t>
      </w:r>
    </w:p>
    <w:p w:rsidR="00011937" w:rsidRPr="00011937" w:rsidRDefault="00011937" w:rsidP="00011937">
      <w:pPr>
        <w:numPr>
          <w:ilvl w:val="0"/>
          <w:numId w:val="2"/>
        </w:numPr>
        <w:spacing w:after="0" w:line="240" w:lineRule="auto"/>
        <w:ind w:left="300"/>
        <w:textAlignment w:val="baseline"/>
        <w:rPr>
          <w:rFonts w:ascii="Arial" w:eastAsia="Times New Roman" w:hAnsi="Arial" w:cs="Arial"/>
          <w:color w:val="455065"/>
          <w:sz w:val="24"/>
          <w:szCs w:val="24"/>
        </w:rPr>
      </w:pPr>
      <w:r w:rsidRPr="00011937">
        <w:rPr>
          <w:rFonts w:ascii="Arial" w:eastAsia="Times New Roman" w:hAnsi="Arial" w:cs="Arial"/>
          <w:color w:val="455065"/>
          <w:sz w:val="24"/>
          <w:szCs w:val="24"/>
        </w:rPr>
        <w:t>Confidence to challenge senior opinions and maintain positive working relationship</w:t>
      </w:r>
    </w:p>
    <w:p w:rsidR="00063DC1" w:rsidRDefault="008B77FB"/>
    <w:sectPr w:rsidR="0006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140A0"/>
    <w:multiLevelType w:val="multilevel"/>
    <w:tmpl w:val="15BC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FC6EA5"/>
    <w:multiLevelType w:val="multilevel"/>
    <w:tmpl w:val="0450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37"/>
    <w:rsid w:val="00011937"/>
    <w:rsid w:val="000E5EC2"/>
    <w:rsid w:val="008B77FB"/>
    <w:rsid w:val="00A266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19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19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19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19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19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19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19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19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Mostafa</cp:lastModifiedBy>
  <cp:revision>3</cp:revision>
  <dcterms:created xsi:type="dcterms:W3CDTF">2022-02-25T23:22:00Z</dcterms:created>
  <dcterms:modified xsi:type="dcterms:W3CDTF">2022-02-26T01:15:00Z</dcterms:modified>
</cp:coreProperties>
</file>